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9F25C" w14:textId="77777777" w:rsidR="00070383" w:rsidRDefault="00070383" w:rsidP="00070383">
      <w:r>
        <w:t>Как сигареты влияют на органы пищеварения: 7 фактов</w:t>
      </w:r>
    </w:p>
    <w:p w14:paraId="3E9A7B78" w14:textId="77777777" w:rsidR="00070383" w:rsidRDefault="00070383" w:rsidP="00070383">
      <w:r>
        <w:t>Во Всемирный день без табака эксперты портала food.ru расскажут о том, как курение воздействует на организм.</w:t>
      </w:r>
    </w:p>
    <w:p w14:paraId="477F779F" w14:textId="77777777" w:rsidR="00070383" w:rsidRDefault="00070383" w:rsidP="00070383">
      <w:r>
        <w:t>Конечно, каждый сам решает, курить или нет. Однако, чтобы делать выбор, нужно владеть информацией. Поэтому сегодня мы без лишних эмоций рассмотрим действие сигареты и начнем сверху.</w:t>
      </w:r>
    </w:p>
    <w:p w14:paraId="001CDE1D" w14:textId="77777777" w:rsidR="00070383" w:rsidRDefault="00070383" w:rsidP="00070383"/>
    <w:p w14:paraId="6E81BFB8" w14:textId="77777777" w:rsidR="00070383" w:rsidRDefault="00070383" w:rsidP="00070383">
      <w:r>
        <w:t>1. Когда человек затягивается, дым попадает на слизистую и вызывает активное слюноотделение. От этого в процессе курения многие часто сплевывают, а после чувствуют сухость во рту и жажду.</w:t>
      </w:r>
    </w:p>
    <w:p w14:paraId="02A4F71A" w14:textId="77777777" w:rsidR="00070383" w:rsidRDefault="00070383" w:rsidP="00070383">
      <w:r>
        <w:t>2. Затем продукты табака откладываются на деснах и зубах. Со временем возникает «кариес курильщика» – зубы желтеют и портятся. Эмаль истончается, десны становятся рыхлыми и воспаляются чаще. То есть заболевания зубов и десен у курящих случаются чаще, чем у некурящих.</w:t>
      </w:r>
    </w:p>
    <w:p w14:paraId="0DA848AF" w14:textId="77777777" w:rsidR="00070383" w:rsidRDefault="00070383" w:rsidP="00070383">
      <w:r>
        <w:t>3. Табак повышает кислотность желудочного сока и нарушает желудочную секрецию. От этого возрастает риск гастрита и язвы желудка и двенадцатиперстной кишки. Особенно вредно курить голодным или сразу после приема пищи.</w:t>
      </w:r>
    </w:p>
    <w:p w14:paraId="0BF929D0" w14:textId="77777777" w:rsidR="00070383" w:rsidRDefault="00070383" w:rsidP="00070383">
      <w:r>
        <w:t>4. Табачный дым может вызвать спазмы в ЖКТ, проблемы со стулом (запоры или диарею), тошноту по утрам, а также приступы изжоги и вздутие живота.</w:t>
      </w:r>
    </w:p>
    <w:p w14:paraId="70C5B892" w14:textId="77777777" w:rsidR="00070383" w:rsidRDefault="00070383" w:rsidP="00070383">
      <w:r>
        <w:t>5. На желудок курение влияет очень плохо: он сбивается с ритма нормальной работы, тормозится сократительная функция, а значит, меняется аппетит. Это само по себе скверный симптом: если голодный человек не ощущает голода, то речь идет об угрозе организму в целом. Он недополучит нужные вещества, а прохождение сигнала от желудка об истощении будет искажено из-за никотинового воздействия.</w:t>
      </w:r>
    </w:p>
    <w:p w14:paraId="6C46B917" w14:textId="77777777" w:rsidR="00070383" w:rsidRDefault="00070383" w:rsidP="00070383">
      <w:r>
        <w:t>6. В связи с проблемами, описанными выше, нарушается и нормальное продвижение пищи в кишечнике. Это тоже влияет на ощущение голода или сытости, провоцирует развитие колитов и других болезней.</w:t>
      </w:r>
    </w:p>
    <w:p w14:paraId="70379187" w14:textId="77777777" w:rsidR="00070383" w:rsidRDefault="00070383" w:rsidP="00070383">
      <w:r>
        <w:t>7. Слизистые всего ЖКТ заселяются патогенной микрофлорой, растет нагрузка на печень. Ведь ее важнейшая функция – дезинтоксикация и обезвреживание чужеродных организму веществ. Поэтому длительное курение вполне может привести к воспалению печени.</w:t>
      </w:r>
    </w:p>
    <w:p w14:paraId="1ED6D0B8" w14:textId="77777777" w:rsidR="00070383" w:rsidRDefault="00070383" w:rsidP="00070383">
      <w:r>
        <w:t xml:space="preserve">Кстати, ни </w:t>
      </w:r>
      <w:proofErr w:type="spellStart"/>
      <w:r>
        <w:t>вейпы</w:t>
      </w:r>
      <w:proofErr w:type="spellEnd"/>
      <w:r>
        <w:t>, ни электронные сигареты ничем не лучше для пищеварительной системы. Пропиленгликоль, входящий в состав жидкости для электронных сигарет, усиливает и ускоряет попадание никотинсодержащего пара в дыхательные пути. А затем, через кровь, в желудок, кишечник и другие органы. Никотин и прочие вещества всасываются через слизистые ротовой полости еще быстрее. Получается, электронные сигареты способствуют ухудшению здоровья не меньше любой другой формы табачной зависимости.</w:t>
      </w:r>
    </w:p>
    <w:p w14:paraId="35DC49A7" w14:textId="77777777" w:rsidR="00A65B70" w:rsidRDefault="00A65B70"/>
    <w:sectPr w:rsidR="00A6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83"/>
    <w:rsid w:val="00070383"/>
    <w:rsid w:val="002046A4"/>
    <w:rsid w:val="00217FBA"/>
    <w:rsid w:val="003E15EB"/>
    <w:rsid w:val="00A6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2067"/>
  <w15:chartTrackingRefBased/>
  <w15:docId w15:val="{3ED6FF03-D53C-4153-BDB7-2C453471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0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70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703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703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03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03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703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703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703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0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0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0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70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03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703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03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0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03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70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517-3</dc:creator>
  <cp:keywords/>
  <dc:description/>
  <cp:lastModifiedBy>517-3</cp:lastModifiedBy>
  <cp:revision>1</cp:revision>
  <dcterms:created xsi:type="dcterms:W3CDTF">2025-01-27T13:20:00Z</dcterms:created>
  <dcterms:modified xsi:type="dcterms:W3CDTF">2025-01-27T13:20:00Z</dcterms:modified>
</cp:coreProperties>
</file>